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jc w:val="left"/>
        <w:rPr>
          <w:rFonts w:hint="eastAsia" w:ascii="黑体" w:hAnsi="黑体" w:eastAsia="黑体"/>
          <w:b/>
          <w:sz w:val="32"/>
          <w:szCs w:val="32"/>
          <w:lang w:eastAsia="zh-CN"/>
        </w:rPr>
      </w:pPr>
      <w:r>
        <w:rPr>
          <w:rFonts w:hint="eastAsia" w:ascii="黑体" w:hAnsi="黑体" w:eastAsia="黑体"/>
          <w:b/>
          <w:sz w:val="32"/>
          <w:szCs w:val="32"/>
        </w:rPr>
        <w:t>附件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2</w:t>
      </w:r>
    </w:p>
    <w:p>
      <w:pPr>
        <w:adjustRightInd w:val="0"/>
        <w:snapToGrid w:val="0"/>
        <w:spacing w:line="52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</w:p>
    <w:p>
      <w:pPr>
        <w:adjustRightInd w:val="0"/>
        <w:snapToGrid w:val="0"/>
        <w:spacing w:line="520" w:lineRule="exact"/>
        <w:jc w:val="center"/>
        <w:rPr>
          <w:rFonts w:hint="eastAsia" w:asciiTheme="majorEastAsia" w:hAnsiTheme="majorEastAsia" w:eastAsiaTheme="majorEastAsia"/>
          <w:b/>
          <w:sz w:val="44"/>
          <w:szCs w:val="44"/>
          <w:highlight w:val="none"/>
          <w:lang w:eastAsia="zh-CN"/>
        </w:rPr>
      </w:pPr>
      <w:r>
        <w:rPr>
          <w:rFonts w:hint="eastAsia" w:asciiTheme="majorEastAsia" w:hAnsiTheme="majorEastAsia" w:eastAsiaTheme="majorEastAsia"/>
          <w:b/>
          <w:sz w:val="44"/>
          <w:szCs w:val="44"/>
          <w:highlight w:val="none"/>
        </w:rPr>
        <w:t>武汉商学院</w:t>
      </w:r>
      <w:r>
        <w:rPr>
          <w:rFonts w:hint="eastAsia" w:asciiTheme="majorEastAsia" w:hAnsiTheme="majorEastAsia" w:eastAsiaTheme="majorEastAsia"/>
          <w:b/>
          <w:sz w:val="44"/>
          <w:szCs w:val="44"/>
          <w:highlight w:val="none"/>
          <w:lang w:val="en-US" w:eastAsia="zh-CN"/>
        </w:rPr>
        <w:t>机电工程学院</w:t>
      </w:r>
      <w:r>
        <w:rPr>
          <w:rFonts w:hint="eastAsia" w:asciiTheme="majorEastAsia" w:hAnsiTheme="majorEastAsia" w:eastAsiaTheme="majorEastAsia"/>
          <w:b/>
          <w:sz w:val="44"/>
          <w:szCs w:val="44"/>
          <w:highlight w:val="none"/>
        </w:rPr>
        <w:t>20</w:t>
      </w:r>
      <w:r>
        <w:rPr>
          <w:rFonts w:hint="eastAsia" w:asciiTheme="majorEastAsia" w:hAnsiTheme="majorEastAsia" w:eastAsiaTheme="majorEastAsia"/>
          <w:b/>
          <w:sz w:val="44"/>
          <w:szCs w:val="44"/>
          <w:highlight w:val="none"/>
          <w:lang w:val="en-US" w:eastAsia="zh-CN"/>
        </w:rPr>
        <w:t>24</w:t>
      </w:r>
      <w:r>
        <w:rPr>
          <w:rFonts w:hint="eastAsia" w:asciiTheme="majorEastAsia" w:hAnsiTheme="majorEastAsia" w:eastAsiaTheme="majorEastAsia"/>
          <w:b/>
          <w:sz w:val="44"/>
          <w:szCs w:val="44"/>
          <w:highlight w:val="none"/>
        </w:rPr>
        <w:t>年</w:t>
      </w:r>
      <w:r>
        <w:rPr>
          <w:rFonts w:hint="eastAsia" w:asciiTheme="majorEastAsia" w:hAnsiTheme="majorEastAsia" w:eastAsiaTheme="majorEastAsia"/>
          <w:b/>
          <w:sz w:val="44"/>
          <w:szCs w:val="44"/>
          <w:highlight w:val="none"/>
          <w:lang w:val="en-US" w:eastAsia="zh-CN"/>
        </w:rPr>
        <w:t>下半年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  <w:lang w:val="en-US" w:eastAsia="zh-CN"/>
        </w:rPr>
        <w:t>博士专项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  <w:lang w:eastAsia="zh-CN"/>
        </w:rPr>
        <w:t>招聘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</w:rPr>
        <w:t>面试</w:t>
      </w:r>
      <w:r>
        <w:rPr>
          <w:rFonts w:hint="eastAsia" w:asciiTheme="majorEastAsia" w:hAnsiTheme="majorEastAsia" w:eastAsiaTheme="majorEastAsia"/>
          <w:b/>
          <w:sz w:val="44"/>
          <w:szCs w:val="44"/>
          <w:highlight w:val="none"/>
        </w:rPr>
        <w:t>考生须知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1.考生须认真阅读本须知，并严格遵守。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2.考生须携带相关材料按规定时间报到。对缺乏诚信、提供虚假信息者，一经查实，取消面试资格。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3.面试开考前20分钟未签到的，取消面试资格。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4.考生进入候考室前，所携带通讯工具须交工作人员保管，面试后发还。如在面试考场发现仍携带有通讯工具和录音、录像器材的，无论是否使用，均视为作弊处理。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5.考生进入候考室后，须提交身份证进行身份确认并抽签。</w:t>
      </w:r>
      <w:bookmarkStart w:id="0" w:name="_GoBack"/>
      <w:bookmarkEnd w:id="0"/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6.考生候考期间，须遵守纪律，自觉听从工作人员指挥，不得擅离候考室，不得向外传递抽签信息，不得和考务人员进行非必要交流，不得抽烟，不得大声喧哗。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7.考生不得穿戴有明显特征的服装、饰品进入面试室，不得透露姓名等个人信息。如有违反者取消其面试资格。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8.考生按抽签顺序进入考场。考生未听清问题时，可请求主考官重复一次，但不得提出其它问题。面试后，不得将任何记录带离考场。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9.面试过程中，考生要把握好时间。如面试时间到，计时员会口头提醒，此时，考生应停止作答。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10.面试成绩宣布后，考生应在成绩通知单上签名确认并交还监督员。面试结束后，考生应迅速离开考场，不得在考场附近停留议论，不得以任何方式向考场内考生泄露考题。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5ZTc5YzBjNTE5ODY2ZGJiZWE1ODliNWQ0MmYzMGQifQ=="/>
  </w:docVars>
  <w:rsids>
    <w:rsidRoot w:val="002321CD"/>
    <w:rsid w:val="00081015"/>
    <w:rsid w:val="002321CD"/>
    <w:rsid w:val="00413949"/>
    <w:rsid w:val="00485C94"/>
    <w:rsid w:val="004970A6"/>
    <w:rsid w:val="00592F7E"/>
    <w:rsid w:val="00715DCA"/>
    <w:rsid w:val="00726AF1"/>
    <w:rsid w:val="0081101A"/>
    <w:rsid w:val="00824353"/>
    <w:rsid w:val="008459D1"/>
    <w:rsid w:val="008D46DD"/>
    <w:rsid w:val="00952B04"/>
    <w:rsid w:val="00957D7B"/>
    <w:rsid w:val="009828B4"/>
    <w:rsid w:val="00A06A68"/>
    <w:rsid w:val="00A569CE"/>
    <w:rsid w:val="00AD3C40"/>
    <w:rsid w:val="00CA5EFB"/>
    <w:rsid w:val="00CB65B8"/>
    <w:rsid w:val="00D56E5D"/>
    <w:rsid w:val="00D61896"/>
    <w:rsid w:val="00D71A95"/>
    <w:rsid w:val="00DB306C"/>
    <w:rsid w:val="00E73BFD"/>
    <w:rsid w:val="00E82A2A"/>
    <w:rsid w:val="00EB3106"/>
    <w:rsid w:val="00F17340"/>
    <w:rsid w:val="00F55284"/>
    <w:rsid w:val="07946461"/>
    <w:rsid w:val="0B820987"/>
    <w:rsid w:val="0F9150DA"/>
    <w:rsid w:val="15C264EC"/>
    <w:rsid w:val="15E96ED7"/>
    <w:rsid w:val="1CD832B0"/>
    <w:rsid w:val="22283C49"/>
    <w:rsid w:val="237D6DAC"/>
    <w:rsid w:val="2E9D0918"/>
    <w:rsid w:val="343B2D90"/>
    <w:rsid w:val="3C0F45C5"/>
    <w:rsid w:val="3C2A6840"/>
    <w:rsid w:val="4A0A07CF"/>
    <w:rsid w:val="4C0B2087"/>
    <w:rsid w:val="4C8726BC"/>
    <w:rsid w:val="511E2B39"/>
    <w:rsid w:val="55FF7D2E"/>
    <w:rsid w:val="628F460D"/>
    <w:rsid w:val="630274AF"/>
    <w:rsid w:val="64C7146B"/>
    <w:rsid w:val="69494CED"/>
    <w:rsid w:val="6ABC1C20"/>
    <w:rsid w:val="6D18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507</Words>
  <Characters>522</Characters>
  <Lines>3</Lines>
  <Paragraphs>1</Paragraphs>
  <TotalTime>0</TotalTime>
  <ScaleCrop>false</ScaleCrop>
  <LinksUpToDate>false</LinksUpToDate>
  <CharactersWithSpaces>522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2016-12-18T08:19:00Z</dcterms:created>
  <dc:creator>mt</dc:creator>
  <cp:lastModifiedBy>刘乐生</cp:lastModifiedBy>
  <cp:lastPrinted>2018-09-30T00:26:00Z</cp:lastPrinted>
  <dcterms:modified xsi:type="dcterms:W3CDTF">2024-11-11T02:49:55Z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  <property fmtid="{D5CDD505-2E9C-101B-9397-08002B2CF9AE}" pid="3" name="ICV">
    <vt:lpwstr>0109910D6FAE4C2EB680C8EE784BBCD7</vt:lpwstr>
  </property>
</Properties>
</file>